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F7D0" w14:textId="3151C785" w:rsidR="00A57E2A" w:rsidRDefault="00E33AC4" w:rsidP="00C81B76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b/>
          <w:noProof/>
          <w:color w:val="000080"/>
          <w:szCs w:val="20"/>
        </w:rPr>
        <w:drawing>
          <wp:inline distT="0" distB="0" distL="0" distR="0" wp14:anchorId="295FFC4E" wp14:editId="625EFEA5">
            <wp:extent cx="4389120" cy="784860"/>
            <wp:effectExtent l="0" t="0" r="0" b="0"/>
            <wp:docPr id="1" name="Picture 1" descr="ASPN_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N_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740B" w14:textId="77777777" w:rsidR="00A57E2A" w:rsidRDefault="00A57E2A" w:rsidP="00C81B76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72C5718" w14:textId="56DAFB49" w:rsidR="0024442C" w:rsidRPr="00181599" w:rsidRDefault="0024442C" w:rsidP="00C81B76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81599">
        <w:rPr>
          <w:rFonts w:asciiTheme="minorHAnsi" w:hAnsiTheme="minorHAnsi" w:cstheme="minorHAnsi"/>
          <w:b/>
          <w:bCs/>
          <w:sz w:val="32"/>
          <w:szCs w:val="32"/>
          <w:u w:val="single"/>
        </w:rPr>
        <w:t>ASPN Committee Expectations</w:t>
      </w:r>
    </w:p>
    <w:p w14:paraId="79B3C5DE" w14:textId="77777777" w:rsidR="0024442C" w:rsidRPr="00181599" w:rsidRDefault="0024442C" w:rsidP="0024442C">
      <w:pPr>
        <w:rPr>
          <w:rFonts w:asciiTheme="minorHAnsi" w:hAnsiTheme="minorHAnsi" w:cstheme="minorHAnsi"/>
          <w:sz w:val="24"/>
          <w:szCs w:val="24"/>
        </w:rPr>
      </w:pPr>
    </w:p>
    <w:p w14:paraId="751CBB6B" w14:textId="74F0081C" w:rsidR="0024442C" w:rsidRPr="00AE6065" w:rsidRDefault="00AE6065" w:rsidP="00AE6065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AE6065">
        <w:rPr>
          <w:rFonts w:asciiTheme="minorHAnsi" w:hAnsiTheme="minorHAnsi" w:cstheme="minorHAnsi"/>
          <w:b/>
          <w:bCs/>
          <w:sz w:val="24"/>
          <w:szCs w:val="24"/>
        </w:rPr>
        <w:t>Timeline:</w:t>
      </w:r>
    </w:p>
    <w:p w14:paraId="6E5CB304" w14:textId="2A01E82B" w:rsidR="0024442C" w:rsidRPr="00181599" w:rsidRDefault="0024442C" w:rsidP="0024442C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4470067"/>
      <w:r w:rsidRPr="00181599">
        <w:rPr>
          <w:rFonts w:asciiTheme="minorHAnsi" w:hAnsiTheme="minorHAnsi" w:cstheme="minorHAnsi"/>
          <w:b/>
          <w:bCs/>
          <w:sz w:val="24"/>
          <w:szCs w:val="24"/>
        </w:rPr>
        <w:t>April/May</w:t>
      </w:r>
    </w:p>
    <w:p w14:paraId="61C9CF13" w14:textId="34CA4B08" w:rsidR="00CA1850" w:rsidRDefault="006B4710" w:rsidP="006B4710">
      <w:pPr>
        <w:pStyle w:val="PlainText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ASPN Annual Meeting/ PAS</w:t>
      </w:r>
    </w:p>
    <w:p w14:paraId="7D5AF7BA" w14:textId="52CEC78A" w:rsidR="0024442C" w:rsidRPr="006B4710" w:rsidRDefault="0024442C" w:rsidP="006B4710">
      <w:pPr>
        <w:pStyle w:val="PlainText"/>
        <w:numPr>
          <w:ilvl w:val="0"/>
          <w:numId w:val="3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6B4710">
        <w:rPr>
          <w:rFonts w:asciiTheme="minorHAnsi" w:hAnsiTheme="minorHAnsi" w:cstheme="minorHAnsi"/>
          <w:sz w:val="24"/>
          <w:szCs w:val="24"/>
        </w:rPr>
        <w:t xml:space="preserve">Chairs </w:t>
      </w:r>
      <w:r w:rsidR="005A189D" w:rsidRPr="006B4710">
        <w:rPr>
          <w:rFonts w:asciiTheme="minorHAnsi" w:hAnsiTheme="minorHAnsi" w:cstheme="minorHAnsi"/>
          <w:sz w:val="24"/>
          <w:szCs w:val="24"/>
        </w:rPr>
        <w:t>and/or co-chairs a</w:t>
      </w:r>
      <w:r w:rsidRPr="006B4710">
        <w:rPr>
          <w:rFonts w:asciiTheme="minorHAnsi" w:hAnsiTheme="minorHAnsi" w:cstheme="minorHAnsi"/>
          <w:sz w:val="24"/>
          <w:szCs w:val="24"/>
        </w:rPr>
        <w:t>ttend ASPN Council Meeting at PAS:</w:t>
      </w:r>
    </w:p>
    <w:p w14:paraId="6394A495" w14:textId="49260004" w:rsidR="00181599" w:rsidRPr="006B4710" w:rsidRDefault="00690025" w:rsidP="006B4710">
      <w:pPr>
        <w:pStyle w:val="PlainText"/>
        <w:numPr>
          <w:ilvl w:val="0"/>
          <w:numId w:val="15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6B4710">
        <w:rPr>
          <w:rFonts w:asciiTheme="minorHAnsi" w:hAnsiTheme="minorHAnsi" w:cstheme="minorHAnsi"/>
          <w:sz w:val="24"/>
          <w:szCs w:val="24"/>
        </w:rPr>
        <w:t>Submit a</w:t>
      </w:r>
      <w:r w:rsidR="0024442C" w:rsidRPr="006B4710">
        <w:rPr>
          <w:rFonts w:asciiTheme="minorHAnsi" w:hAnsiTheme="minorHAnsi" w:cstheme="minorHAnsi"/>
          <w:sz w:val="24"/>
          <w:szCs w:val="24"/>
        </w:rPr>
        <w:t xml:space="preserve"> </w:t>
      </w:r>
      <w:r w:rsidR="00C81B76" w:rsidRPr="006B4710">
        <w:rPr>
          <w:rFonts w:asciiTheme="minorHAnsi" w:hAnsiTheme="minorHAnsi" w:cstheme="minorHAnsi"/>
          <w:sz w:val="24"/>
          <w:szCs w:val="24"/>
        </w:rPr>
        <w:t xml:space="preserve">written </w:t>
      </w:r>
      <w:r w:rsidR="0024442C" w:rsidRPr="006B4710">
        <w:rPr>
          <w:rFonts w:asciiTheme="minorHAnsi" w:hAnsiTheme="minorHAnsi" w:cstheme="minorHAnsi"/>
          <w:sz w:val="24"/>
          <w:szCs w:val="24"/>
        </w:rPr>
        <w:t xml:space="preserve">update and summary of accomplishments from </w:t>
      </w:r>
      <w:proofErr w:type="gramStart"/>
      <w:r w:rsidR="0024442C" w:rsidRPr="006B4710">
        <w:rPr>
          <w:rFonts w:asciiTheme="minorHAnsi" w:hAnsiTheme="minorHAnsi" w:cstheme="minorHAnsi"/>
          <w:sz w:val="24"/>
          <w:szCs w:val="24"/>
        </w:rPr>
        <w:t>prior</w:t>
      </w:r>
      <w:proofErr w:type="gramEnd"/>
      <w:r w:rsidR="0024442C" w:rsidRPr="006B4710">
        <w:rPr>
          <w:rFonts w:asciiTheme="minorHAnsi" w:hAnsiTheme="minorHAnsi" w:cstheme="minorHAnsi"/>
          <w:sz w:val="24"/>
          <w:szCs w:val="24"/>
        </w:rPr>
        <w:t xml:space="preserve"> year </w:t>
      </w:r>
      <w:r w:rsidR="005A72D7" w:rsidRPr="006B4710">
        <w:rPr>
          <w:rFonts w:asciiTheme="minorHAnsi" w:hAnsiTheme="minorHAnsi" w:cstheme="minorHAnsi"/>
          <w:sz w:val="24"/>
          <w:szCs w:val="24"/>
        </w:rPr>
        <w:t>that will be used for the annual report.</w:t>
      </w:r>
    </w:p>
    <w:p w14:paraId="2C253D1B" w14:textId="59B1D8B1" w:rsidR="00E06818" w:rsidRPr="006B4710" w:rsidRDefault="0039622D" w:rsidP="006B4710">
      <w:pPr>
        <w:pStyle w:val="PlainText"/>
        <w:numPr>
          <w:ilvl w:val="0"/>
          <w:numId w:val="3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6B4710">
        <w:rPr>
          <w:rFonts w:asciiTheme="minorHAnsi" w:hAnsiTheme="minorHAnsi" w:cstheme="minorHAnsi"/>
          <w:sz w:val="24"/>
          <w:szCs w:val="24"/>
        </w:rPr>
        <w:t>Report at the ASPN Business Meeting at PAS</w:t>
      </w:r>
    </w:p>
    <w:p w14:paraId="1D11DB68" w14:textId="258B8635" w:rsidR="000E035F" w:rsidRPr="006B4710" w:rsidRDefault="000E035F" w:rsidP="006B4710">
      <w:pPr>
        <w:pStyle w:val="PlainText"/>
        <w:numPr>
          <w:ilvl w:val="0"/>
          <w:numId w:val="3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6B4710">
        <w:rPr>
          <w:rFonts w:asciiTheme="minorHAnsi" w:hAnsiTheme="minorHAnsi" w:cstheme="minorHAnsi"/>
          <w:sz w:val="24"/>
          <w:szCs w:val="24"/>
        </w:rPr>
        <w:t xml:space="preserve">At the Committee </w:t>
      </w:r>
      <w:proofErr w:type="gramStart"/>
      <w:r w:rsidRPr="006B4710">
        <w:rPr>
          <w:rFonts w:asciiTheme="minorHAnsi" w:hAnsiTheme="minorHAnsi" w:cstheme="minorHAnsi"/>
          <w:sz w:val="24"/>
          <w:szCs w:val="24"/>
        </w:rPr>
        <w:t>Meeting at</w:t>
      </w:r>
      <w:proofErr w:type="gramEnd"/>
      <w:r w:rsidRPr="006B4710">
        <w:rPr>
          <w:rFonts w:asciiTheme="minorHAnsi" w:hAnsiTheme="minorHAnsi" w:cstheme="minorHAnsi"/>
          <w:sz w:val="24"/>
          <w:szCs w:val="24"/>
        </w:rPr>
        <w:t xml:space="preserve"> PAS </w:t>
      </w:r>
      <w:r w:rsidRPr="006B4710">
        <w:rPr>
          <w:rFonts w:asciiTheme="minorHAnsi" w:eastAsia="Arial Narrow" w:hAnsiTheme="minorHAnsi" w:cstheme="minorHAnsi"/>
          <w:sz w:val="24"/>
          <w:szCs w:val="24"/>
        </w:rPr>
        <w:t>Committees should formulate their 3 (minimum) goals</w:t>
      </w:r>
      <w:r w:rsidR="005A72D7" w:rsidRPr="006B4710">
        <w:rPr>
          <w:rFonts w:asciiTheme="minorHAnsi" w:eastAsia="Arial Narrow" w:hAnsiTheme="minorHAnsi" w:cstheme="minorHAnsi"/>
          <w:sz w:val="24"/>
          <w:szCs w:val="24"/>
        </w:rPr>
        <w:t xml:space="preserve"> for the year</w:t>
      </w:r>
      <w:r w:rsidRPr="006B4710">
        <w:rPr>
          <w:rFonts w:asciiTheme="minorHAnsi" w:eastAsia="Arial Narrow" w:hAnsiTheme="minorHAnsi" w:cstheme="minorHAnsi"/>
          <w:sz w:val="24"/>
          <w:szCs w:val="24"/>
        </w:rPr>
        <w:t xml:space="preserve">.  </w:t>
      </w:r>
    </w:p>
    <w:p w14:paraId="05150C07" w14:textId="263477BD" w:rsidR="0024442C" w:rsidRPr="00727807" w:rsidRDefault="0024442C" w:rsidP="0024442C">
      <w:pPr>
        <w:pStyle w:val="PlainText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45E25764" w14:textId="64BA6DF0" w:rsidR="0024442C" w:rsidRPr="00181599" w:rsidRDefault="0024442C" w:rsidP="0024442C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181599">
        <w:rPr>
          <w:rFonts w:asciiTheme="minorHAnsi" w:hAnsiTheme="minorHAnsi" w:cstheme="minorHAnsi"/>
          <w:b/>
          <w:bCs/>
          <w:sz w:val="24"/>
          <w:szCs w:val="24"/>
        </w:rPr>
        <w:t>June</w:t>
      </w:r>
    </w:p>
    <w:p w14:paraId="34373AEB" w14:textId="10F43EAC" w:rsidR="0024442C" w:rsidRPr="00181599" w:rsidRDefault="0024442C" w:rsidP="006B4710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 w:rsidRPr="00181599">
        <w:rPr>
          <w:rFonts w:asciiTheme="minorHAnsi" w:hAnsiTheme="minorHAnsi" w:cstheme="minorHAnsi"/>
          <w:sz w:val="24"/>
          <w:szCs w:val="24"/>
        </w:rPr>
        <w:t>ASPN Summer Council Meeting</w:t>
      </w:r>
    </w:p>
    <w:p w14:paraId="3D932471" w14:textId="77777777" w:rsidR="00D4591E" w:rsidRDefault="00690025" w:rsidP="00D4591E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Submit a</w:t>
      </w:r>
      <w:r w:rsidR="0024442C" w:rsidRPr="00181599">
        <w:rPr>
          <w:rFonts w:asciiTheme="minorHAnsi" w:hAnsiTheme="minorHAnsi" w:cstheme="minorHAnsi"/>
          <w:sz w:val="24"/>
          <w:szCs w:val="24"/>
        </w:rPr>
        <w:t xml:space="preserve"> written report o</w:t>
      </w:r>
      <w:r w:rsidR="00181599" w:rsidRPr="00181599">
        <w:rPr>
          <w:rFonts w:asciiTheme="minorHAnsi" w:hAnsiTheme="minorHAnsi" w:cstheme="minorHAnsi"/>
          <w:sz w:val="24"/>
          <w:szCs w:val="24"/>
        </w:rPr>
        <w:t>utlining</w:t>
      </w:r>
      <w:r w:rsidR="0024442C" w:rsidRPr="00181599">
        <w:rPr>
          <w:rFonts w:asciiTheme="minorHAnsi" w:hAnsiTheme="minorHAnsi" w:cstheme="minorHAnsi"/>
          <w:sz w:val="24"/>
          <w:szCs w:val="24"/>
        </w:rPr>
        <w:t xml:space="preserve"> goals </w:t>
      </w:r>
      <w:r w:rsidR="00181599" w:rsidRPr="00181599">
        <w:rPr>
          <w:rFonts w:asciiTheme="minorHAnsi" w:hAnsiTheme="minorHAnsi" w:cstheme="minorHAnsi"/>
          <w:sz w:val="24"/>
          <w:szCs w:val="24"/>
        </w:rPr>
        <w:t>that were established during the</w:t>
      </w:r>
      <w:r w:rsidR="00D4591E">
        <w:rPr>
          <w:rFonts w:asciiTheme="minorHAnsi" w:hAnsiTheme="minorHAnsi" w:cstheme="minorHAnsi"/>
          <w:sz w:val="24"/>
          <w:szCs w:val="24"/>
        </w:rPr>
        <w:t xml:space="preserve"> </w:t>
      </w:r>
      <w:r w:rsidR="00181599" w:rsidRPr="00D4591E">
        <w:rPr>
          <w:rFonts w:asciiTheme="minorHAnsi" w:hAnsiTheme="minorHAnsi" w:cstheme="minorHAnsi"/>
          <w:sz w:val="24"/>
          <w:szCs w:val="24"/>
        </w:rPr>
        <w:t>Committee meeting at PAS</w:t>
      </w:r>
    </w:p>
    <w:p w14:paraId="5C40C098" w14:textId="4CCBB2B2" w:rsidR="007D72B8" w:rsidRPr="00D4591E" w:rsidRDefault="007D72B8" w:rsidP="00D4591E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4591E">
        <w:rPr>
          <w:rFonts w:asciiTheme="minorHAnsi" w:hAnsiTheme="minorHAnsi" w:cstheme="minorHAnsi"/>
          <w:sz w:val="24"/>
          <w:szCs w:val="24"/>
        </w:rPr>
        <w:t>Suggestion for new co-chair to begin term in July/August</w:t>
      </w:r>
    </w:p>
    <w:p w14:paraId="090E9EF1" w14:textId="77777777" w:rsidR="0024442C" w:rsidRPr="00181599" w:rsidRDefault="0024442C" w:rsidP="0024442C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45DC0982" w14:textId="2262DD2C" w:rsidR="0024442C" w:rsidRPr="00181599" w:rsidRDefault="0024442C" w:rsidP="0024442C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181599">
        <w:rPr>
          <w:rFonts w:asciiTheme="minorHAnsi" w:hAnsiTheme="minorHAnsi" w:cstheme="minorHAnsi"/>
          <w:b/>
          <w:bCs/>
          <w:sz w:val="24"/>
          <w:szCs w:val="24"/>
        </w:rPr>
        <w:t>October/November</w:t>
      </w:r>
    </w:p>
    <w:p w14:paraId="2ED7B9ED" w14:textId="2AED18B1" w:rsidR="0024442C" w:rsidRPr="00181599" w:rsidRDefault="00DC0980" w:rsidP="0024442C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 w:rsidRPr="009B294A">
        <w:rPr>
          <w:rFonts w:asciiTheme="minorHAnsi" w:hAnsiTheme="minorHAnsi" w:cstheme="minorHAnsi"/>
          <w:sz w:val="24"/>
          <w:szCs w:val="24"/>
        </w:rPr>
        <w:t xml:space="preserve">Chairs and/or co-chairs attend ASPN Council Meeting </w:t>
      </w:r>
      <w:r w:rsidR="0024442C" w:rsidRPr="00181599">
        <w:rPr>
          <w:rFonts w:asciiTheme="minorHAnsi" w:hAnsiTheme="minorHAnsi" w:cstheme="minorHAnsi"/>
          <w:sz w:val="24"/>
          <w:szCs w:val="24"/>
        </w:rPr>
        <w:t>at ASN:</w:t>
      </w:r>
    </w:p>
    <w:p w14:paraId="170D9F99" w14:textId="6D0BE1BF" w:rsidR="00040F00" w:rsidRPr="00181599" w:rsidRDefault="005F24FF" w:rsidP="00727807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Submit a</w:t>
      </w:r>
      <w:r w:rsidR="00040F00" w:rsidRPr="00181599">
        <w:rPr>
          <w:rFonts w:asciiTheme="minorHAnsi" w:hAnsiTheme="minorHAnsi" w:cstheme="minorHAnsi"/>
          <w:sz w:val="24"/>
          <w:szCs w:val="24"/>
        </w:rPr>
        <w:t xml:space="preserve"> written report on progress toward goals </w:t>
      </w:r>
    </w:p>
    <w:bookmarkEnd w:id="0"/>
    <w:p w14:paraId="58C7A462" w14:textId="77777777" w:rsidR="000E035F" w:rsidRPr="00181599" w:rsidRDefault="000E035F" w:rsidP="000E035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34E4428C" w14:textId="221223E1" w:rsidR="002B2F86" w:rsidRPr="00181599" w:rsidRDefault="008212F5" w:rsidP="000E035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>
        <w:rPr>
          <w:rFonts w:asciiTheme="minorHAnsi" w:eastAsia="Arial Narrow" w:hAnsiTheme="minorHAnsi" w:cstheme="minorHAnsi"/>
          <w:b/>
          <w:bCs/>
          <w:sz w:val="24"/>
          <w:szCs w:val="24"/>
        </w:rPr>
        <w:t>Responsibilities</w:t>
      </w:r>
      <w:r w:rsidR="002B2F86" w:rsidRPr="00181599">
        <w:rPr>
          <w:rFonts w:asciiTheme="minorHAnsi" w:eastAsia="Arial Narrow" w:hAnsiTheme="minorHAnsi" w:cstheme="minorHAnsi"/>
          <w:b/>
          <w:bCs/>
          <w:sz w:val="24"/>
          <w:szCs w:val="24"/>
        </w:rPr>
        <w:t xml:space="preserve">: </w:t>
      </w:r>
    </w:p>
    <w:p w14:paraId="56831DA0" w14:textId="37E64F09" w:rsidR="00355DF0" w:rsidRDefault="00355DF0" w:rsidP="00B328A4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Plan/lead in person Committee meetings at PAS and ASN</w:t>
      </w:r>
      <w:r w:rsidR="009C0010">
        <w:rPr>
          <w:rFonts w:asciiTheme="minorHAnsi" w:eastAsia="Arial Narrow" w:hAnsiTheme="minorHAnsi" w:cstheme="minorHAnsi"/>
          <w:sz w:val="24"/>
          <w:szCs w:val="24"/>
        </w:rPr>
        <w:t>.</w:t>
      </w:r>
    </w:p>
    <w:p w14:paraId="7DFA3650" w14:textId="6D380C92" w:rsidR="000E035F" w:rsidRPr="00181599" w:rsidRDefault="00040F00" w:rsidP="00B328A4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 w:rsidRPr="00181599">
        <w:rPr>
          <w:rFonts w:asciiTheme="minorHAnsi" w:eastAsia="Arial Narrow" w:hAnsiTheme="minorHAnsi" w:cstheme="minorHAnsi"/>
          <w:sz w:val="24"/>
          <w:szCs w:val="24"/>
        </w:rPr>
        <w:t xml:space="preserve">Committee Chairs are welcome to </w:t>
      </w:r>
      <w:r w:rsidR="003812E7" w:rsidRPr="00181599">
        <w:rPr>
          <w:rFonts w:asciiTheme="minorHAnsi" w:eastAsia="Arial Narrow" w:hAnsiTheme="minorHAnsi" w:cstheme="minorHAnsi"/>
          <w:sz w:val="24"/>
          <w:szCs w:val="24"/>
        </w:rPr>
        <w:t xml:space="preserve">join Council Calls at any time during the year if </w:t>
      </w:r>
      <w:r w:rsidR="002B2F86" w:rsidRPr="00181599">
        <w:rPr>
          <w:rFonts w:asciiTheme="minorHAnsi" w:eastAsia="Arial Narrow" w:hAnsiTheme="minorHAnsi" w:cstheme="minorHAnsi"/>
          <w:sz w:val="24"/>
          <w:szCs w:val="24"/>
        </w:rPr>
        <w:t xml:space="preserve">the needs </w:t>
      </w:r>
      <w:r w:rsidR="00983D85" w:rsidRPr="00181599">
        <w:rPr>
          <w:rFonts w:asciiTheme="minorHAnsi" w:eastAsia="Arial Narrow" w:hAnsiTheme="minorHAnsi" w:cstheme="minorHAnsi"/>
          <w:sz w:val="24"/>
          <w:szCs w:val="24"/>
        </w:rPr>
        <w:t>arise</w:t>
      </w:r>
      <w:r w:rsidR="001C4A8A">
        <w:rPr>
          <w:rFonts w:asciiTheme="minorHAnsi" w:eastAsia="Arial Narrow" w:hAnsiTheme="minorHAnsi" w:cstheme="minorHAnsi"/>
          <w:sz w:val="24"/>
          <w:szCs w:val="24"/>
        </w:rPr>
        <w:t>,</w:t>
      </w:r>
      <w:r w:rsidR="002B2F86" w:rsidRPr="00181599">
        <w:rPr>
          <w:rFonts w:asciiTheme="minorHAnsi" w:eastAsia="Arial Narrow" w:hAnsiTheme="minorHAnsi" w:cstheme="minorHAnsi"/>
          <w:sz w:val="24"/>
          <w:szCs w:val="24"/>
        </w:rPr>
        <w:t xml:space="preserve"> for feedback/questions or approval of something new.  Council meeting</w:t>
      </w:r>
      <w:r w:rsidR="000E4600">
        <w:rPr>
          <w:rFonts w:asciiTheme="minorHAnsi" w:eastAsia="Arial Narrow" w:hAnsiTheme="minorHAnsi" w:cstheme="minorHAnsi"/>
          <w:sz w:val="24"/>
          <w:szCs w:val="24"/>
        </w:rPr>
        <w:t xml:space="preserve">s </w:t>
      </w:r>
      <w:proofErr w:type="gramStart"/>
      <w:r w:rsidR="000E4600">
        <w:rPr>
          <w:rFonts w:asciiTheme="minorHAnsi" w:eastAsia="Arial Narrow" w:hAnsiTheme="minorHAnsi" w:cstheme="minorHAnsi"/>
          <w:sz w:val="24"/>
          <w:szCs w:val="24"/>
        </w:rPr>
        <w:t>are</w:t>
      </w:r>
      <w:proofErr w:type="gramEnd"/>
      <w:r w:rsidR="002B2F86" w:rsidRPr="00181599">
        <w:rPr>
          <w:rFonts w:asciiTheme="minorHAnsi" w:eastAsia="Arial Narrow" w:hAnsiTheme="minorHAnsi" w:cstheme="minorHAnsi"/>
          <w:sz w:val="24"/>
          <w:szCs w:val="24"/>
        </w:rPr>
        <w:t xml:space="preserve"> the second Friday of each month at 11am ET.</w:t>
      </w:r>
      <w:r w:rsidR="000E035F" w:rsidRPr="00181599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14:paraId="31746E9E" w14:textId="50EF05DE" w:rsidR="00B328A4" w:rsidRDefault="00B328A4" w:rsidP="00B328A4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 w:rsidRPr="00181599">
        <w:rPr>
          <w:rFonts w:asciiTheme="minorHAnsi" w:eastAsia="Arial Narrow" w:hAnsiTheme="minorHAnsi" w:cstheme="minorHAnsi"/>
          <w:sz w:val="24"/>
          <w:szCs w:val="24"/>
        </w:rPr>
        <w:t xml:space="preserve">Committees are expected to meet </w:t>
      </w:r>
      <w:r w:rsidR="00890C6F" w:rsidRPr="00181599">
        <w:rPr>
          <w:rFonts w:asciiTheme="minorHAnsi" w:eastAsia="Arial Narrow" w:hAnsiTheme="minorHAnsi" w:cstheme="minorHAnsi"/>
          <w:sz w:val="24"/>
          <w:szCs w:val="24"/>
        </w:rPr>
        <w:t xml:space="preserve">via conference call </w:t>
      </w:r>
      <w:r w:rsidR="00EC0FDB">
        <w:rPr>
          <w:rFonts w:asciiTheme="minorHAnsi" w:eastAsia="Arial Narrow" w:hAnsiTheme="minorHAnsi" w:cstheme="minorHAnsi"/>
          <w:sz w:val="24"/>
          <w:szCs w:val="24"/>
        </w:rPr>
        <w:t>2-3</w:t>
      </w:r>
      <w:r w:rsidR="00BC4B19">
        <w:rPr>
          <w:rFonts w:asciiTheme="minorHAnsi" w:eastAsia="Arial Narrow" w:hAnsiTheme="minorHAnsi" w:cstheme="minorHAnsi"/>
          <w:sz w:val="24"/>
          <w:szCs w:val="24"/>
        </w:rPr>
        <w:t xml:space="preserve"> times a year</w:t>
      </w:r>
      <w:r w:rsidR="00890C6F" w:rsidRPr="00181599">
        <w:rPr>
          <w:rFonts w:asciiTheme="minorHAnsi" w:eastAsia="Arial Narrow" w:hAnsiTheme="minorHAnsi" w:cstheme="minorHAnsi"/>
          <w:sz w:val="24"/>
          <w:szCs w:val="24"/>
        </w:rPr>
        <w:t xml:space="preserve">. </w:t>
      </w:r>
      <w:r w:rsidR="008212F5">
        <w:rPr>
          <w:rFonts w:asciiTheme="minorHAnsi" w:eastAsia="Arial Narrow" w:hAnsiTheme="minorHAnsi" w:cstheme="minorHAnsi"/>
          <w:sz w:val="24"/>
          <w:szCs w:val="24"/>
        </w:rPr>
        <w:t xml:space="preserve"> Once a date and time </w:t>
      </w:r>
      <w:proofErr w:type="gramStart"/>
      <w:r w:rsidR="008212F5">
        <w:rPr>
          <w:rFonts w:asciiTheme="minorHAnsi" w:eastAsia="Arial Narrow" w:hAnsiTheme="minorHAnsi" w:cstheme="minorHAnsi"/>
          <w:sz w:val="24"/>
          <w:szCs w:val="24"/>
        </w:rPr>
        <w:t>have</w:t>
      </w:r>
      <w:proofErr w:type="gramEnd"/>
      <w:r w:rsidR="008212F5">
        <w:rPr>
          <w:rFonts w:asciiTheme="minorHAnsi" w:eastAsia="Arial Narrow" w:hAnsiTheme="minorHAnsi" w:cstheme="minorHAnsi"/>
          <w:sz w:val="24"/>
          <w:szCs w:val="24"/>
        </w:rPr>
        <w:t xml:space="preserve"> been identified</w:t>
      </w:r>
      <w:r w:rsidR="00BC20DD">
        <w:rPr>
          <w:rFonts w:asciiTheme="minorHAnsi" w:eastAsia="Arial Narrow" w:hAnsiTheme="minorHAnsi" w:cstheme="minorHAnsi"/>
          <w:sz w:val="24"/>
          <w:szCs w:val="24"/>
        </w:rPr>
        <w:t xml:space="preserve">, notify the office to add to calendar/set up </w:t>
      </w:r>
      <w:r w:rsidR="009C0010">
        <w:rPr>
          <w:rFonts w:asciiTheme="minorHAnsi" w:eastAsia="Arial Narrow" w:hAnsiTheme="minorHAnsi" w:cstheme="minorHAnsi"/>
          <w:sz w:val="24"/>
          <w:szCs w:val="24"/>
        </w:rPr>
        <w:t>call</w:t>
      </w:r>
      <w:r w:rsidR="00BC20DD">
        <w:rPr>
          <w:rFonts w:asciiTheme="minorHAnsi" w:eastAsia="Arial Narrow" w:hAnsiTheme="minorHAnsi" w:cstheme="minorHAnsi"/>
          <w:sz w:val="24"/>
          <w:szCs w:val="24"/>
        </w:rPr>
        <w:t>.</w:t>
      </w:r>
    </w:p>
    <w:p w14:paraId="7A46C815" w14:textId="77777777" w:rsidR="007277D0" w:rsidRDefault="007277D0" w:rsidP="007277D0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Each Committee has a One Drive folder to house Committee documents for easy transfer from chair to chair.</w:t>
      </w:r>
    </w:p>
    <w:p w14:paraId="7C147664" w14:textId="26737F45" w:rsidR="009F698B" w:rsidRDefault="009F698B" w:rsidP="00B328A4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 xml:space="preserve">Committee Chairs </w:t>
      </w:r>
      <w:r w:rsidR="00B43AF3">
        <w:rPr>
          <w:rFonts w:asciiTheme="minorHAnsi" w:eastAsia="Arial Narrow" w:hAnsiTheme="minorHAnsi" w:cstheme="minorHAnsi"/>
          <w:sz w:val="24"/>
          <w:szCs w:val="24"/>
        </w:rPr>
        <w:t xml:space="preserve">should use the committee member list in their shared folder for communications with </w:t>
      </w:r>
      <w:r w:rsidR="009C0010">
        <w:rPr>
          <w:rFonts w:asciiTheme="minorHAnsi" w:eastAsia="Arial Narrow" w:hAnsiTheme="minorHAnsi" w:cstheme="minorHAnsi"/>
          <w:sz w:val="24"/>
          <w:szCs w:val="24"/>
        </w:rPr>
        <w:t>c</w:t>
      </w:r>
      <w:r w:rsidR="00B43AF3">
        <w:rPr>
          <w:rFonts w:asciiTheme="minorHAnsi" w:eastAsia="Arial Narrow" w:hAnsiTheme="minorHAnsi" w:cstheme="minorHAnsi"/>
          <w:sz w:val="24"/>
          <w:szCs w:val="24"/>
        </w:rPr>
        <w:t>ommittee members.</w:t>
      </w:r>
    </w:p>
    <w:p w14:paraId="34E7B132" w14:textId="31A7B528" w:rsidR="00972786" w:rsidRDefault="00B64155" w:rsidP="00B328A4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 xml:space="preserve">Committee </w:t>
      </w:r>
      <w:r w:rsidR="00972786">
        <w:rPr>
          <w:rFonts w:asciiTheme="minorHAnsi" w:eastAsia="Arial Narrow" w:hAnsiTheme="minorHAnsi" w:cstheme="minorHAnsi"/>
          <w:sz w:val="24"/>
          <w:szCs w:val="24"/>
        </w:rPr>
        <w:t xml:space="preserve">Chairs are expected to attend an annual </w:t>
      </w:r>
      <w:r w:rsidR="00A22804">
        <w:rPr>
          <w:rFonts w:asciiTheme="minorHAnsi" w:eastAsia="Arial Narrow" w:hAnsiTheme="minorHAnsi" w:cstheme="minorHAnsi"/>
          <w:sz w:val="24"/>
          <w:szCs w:val="24"/>
        </w:rPr>
        <w:t xml:space="preserve">orientation to be held in </w:t>
      </w:r>
      <w:r w:rsidR="00BC2B2E">
        <w:rPr>
          <w:rFonts w:asciiTheme="minorHAnsi" w:eastAsia="Arial Narrow" w:hAnsiTheme="minorHAnsi" w:cstheme="minorHAnsi"/>
          <w:sz w:val="24"/>
          <w:szCs w:val="24"/>
        </w:rPr>
        <w:t>August/</w:t>
      </w:r>
      <w:r w:rsidR="00A22804">
        <w:rPr>
          <w:rFonts w:asciiTheme="minorHAnsi" w:eastAsia="Arial Narrow" w:hAnsiTheme="minorHAnsi" w:cstheme="minorHAnsi"/>
          <w:sz w:val="24"/>
          <w:szCs w:val="24"/>
        </w:rPr>
        <w:t>September.</w:t>
      </w:r>
    </w:p>
    <w:p w14:paraId="34ED9F02" w14:textId="2D1BEF43" w:rsidR="002C243A" w:rsidRDefault="00E36403" w:rsidP="002C243A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lastRenderedPageBreak/>
        <w:t xml:space="preserve">Committee </w:t>
      </w:r>
      <w:r w:rsidR="002C243A">
        <w:rPr>
          <w:rFonts w:asciiTheme="minorHAnsi" w:eastAsia="Arial Narrow" w:hAnsiTheme="minorHAnsi" w:cstheme="minorHAnsi"/>
          <w:sz w:val="24"/>
          <w:szCs w:val="24"/>
        </w:rPr>
        <w:t>Chairs must formally submit requests for webinars and member-wide communications utilizing forms provided.</w:t>
      </w:r>
    </w:p>
    <w:p w14:paraId="326D7F18" w14:textId="27E659E7" w:rsidR="00E36403" w:rsidRDefault="00AF45AE" w:rsidP="002C243A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 xml:space="preserve">The </w:t>
      </w:r>
      <w:r w:rsidR="00264995">
        <w:rPr>
          <w:rFonts w:asciiTheme="minorHAnsi" w:eastAsia="Arial Narrow" w:hAnsiTheme="minorHAnsi" w:cstheme="minorHAnsi"/>
          <w:sz w:val="24"/>
          <w:szCs w:val="24"/>
        </w:rPr>
        <w:t xml:space="preserve">second Committee Co-Chair should help contribute content for </w:t>
      </w:r>
      <w:r w:rsidR="007731C3">
        <w:rPr>
          <w:rFonts w:asciiTheme="minorHAnsi" w:eastAsia="Arial Narrow" w:hAnsiTheme="minorHAnsi" w:cstheme="minorHAnsi"/>
          <w:sz w:val="24"/>
          <w:szCs w:val="24"/>
        </w:rPr>
        <w:t>ASPN communication channels including social media and ASPN Go.</w:t>
      </w:r>
    </w:p>
    <w:p w14:paraId="5116267C" w14:textId="03BE4154" w:rsidR="007731C3" w:rsidRDefault="005A3445" w:rsidP="002C243A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Committee Chairs should utilize the ASPN Go Forums for committee communications.</w:t>
      </w:r>
    </w:p>
    <w:p w14:paraId="154BA32D" w14:textId="7E5BF440" w:rsidR="002C243A" w:rsidRDefault="002C243A" w:rsidP="00902AFE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5998ECCF" w14:textId="3249ED50" w:rsidR="00902AFE" w:rsidRDefault="00746476" w:rsidP="00902AFE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>
        <w:rPr>
          <w:rFonts w:asciiTheme="minorHAnsi" w:eastAsia="Arial Narrow" w:hAnsiTheme="minorHAnsi" w:cstheme="minorHAnsi"/>
          <w:b/>
          <w:bCs/>
          <w:sz w:val="24"/>
          <w:szCs w:val="24"/>
        </w:rPr>
        <w:t>Committee Leadership Resource Access</w:t>
      </w:r>
    </w:p>
    <w:p w14:paraId="179C655D" w14:textId="28158B20" w:rsidR="00746476" w:rsidRDefault="00B4786F" w:rsidP="00902AFE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 w:rsidRPr="00993EDB">
        <w:rPr>
          <w:rFonts w:asciiTheme="minorHAnsi" w:eastAsia="Arial Narrow" w:hAnsiTheme="minorHAnsi" w:cstheme="minorHAnsi"/>
          <w:sz w:val="24"/>
          <w:szCs w:val="24"/>
        </w:rPr>
        <w:t xml:space="preserve">Every ASPN Committee webpage has a “Committee Leadership Resource” page </w:t>
      </w:r>
      <w:r w:rsidR="00E401A0">
        <w:rPr>
          <w:rFonts w:asciiTheme="minorHAnsi" w:eastAsia="Arial Narrow" w:hAnsiTheme="minorHAnsi" w:cstheme="minorHAnsi"/>
          <w:sz w:val="24"/>
          <w:szCs w:val="24"/>
        </w:rPr>
        <w:t>linked to</w:t>
      </w:r>
      <w:r w:rsidRPr="00993EDB">
        <w:rPr>
          <w:rFonts w:asciiTheme="minorHAnsi" w:eastAsia="Arial Narrow" w:hAnsiTheme="minorHAnsi" w:cstheme="minorHAnsi"/>
          <w:sz w:val="24"/>
          <w:szCs w:val="24"/>
        </w:rPr>
        <w:t xml:space="preserve"> the botto</w:t>
      </w:r>
      <w:r w:rsidR="00AE1F96" w:rsidRPr="00993EDB">
        <w:rPr>
          <w:rFonts w:asciiTheme="minorHAnsi" w:eastAsia="Arial Narrow" w:hAnsiTheme="minorHAnsi" w:cstheme="minorHAnsi"/>
          <w:sz w:val="24"/>
          <w:szCs w:val="24"/>
        </w:rPr>
        <w:t xml:space="preserve">m of each page. Access is restricted to only committee </w:t>
      </w:r>
      <w:proofErr w:type="gramStart"/>
      <w:r w:rsidR="00AE1F96" w:rsidRPr="00993EDB">
        <w:rPr>
          <w:rFonts w:asciiTheme="minorHAnsi" w:eastAsia="Arial Narrow" w:hAnsiTheme="minorHAnsi" w:cstheme="minorHAnsi"/>
          <w:sz w:val="24"/>
          <w:szCs w:val="24"/>
        </w:rPr>
        <w:t>leaders,</w:t>
      </w:r>
      <w:proofErr w:type="gramEnd"/>
      <w:r w:rsidR="00AE1F96" w:rsidRPr="00993EDB">
        <w:rPr>
          <w:rFonts w:asciiTheme="minorHAnsi" w:eastAsia="Arial Narrow" w:hAnsiTheme="minorHAnsi" w:cstheme="minorHAnsi"/>
          <w:sz w:val="24"/>
          <w:szCs w:val="24"/>
        </w:rPr>
        <w:t xml:space="preserve"> you must be signed in in order to access.</w:t>
      </w:r>
      <w:r w:rsidR="009F313E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05149F">
        <w:rPr>
          <w:rFonts w:asciiTheme="minorHAnsi" w:eastAsia="Arial Narrow" w:hAnsiTheme="minorHAnsi" w:cstheme="minorHAnsi"/>
          <w:sz w:val="24"/>
          <w:szCs w:val="24"/>
        </w:rPr>
        <w:t xml:space="preserve">Utilize this folder for the below items. </w:t>
      </w:r>
    </w:p>
    <w:p w14:paraId="3BAB8661" w14:textId="1795F9C3" w:rsidR="00DD4D63" w:rsidRPr="002A0599" w:rsidRDefault="00E401A0" w:rsidP="00DD4D6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2A0599">
        <w:rPr>
          <w:rFonts w:asciiTheme="minorHAnsi" w:eastAsia="Times New Roman" w:hAnsiTheme="minorHAnsi" w:cstheme="minorHAnsi"/>
          <w:sz w:val="24"/>
          <w:szCs w:val="24"/>
        </w:rPr>
        <w:t>To</w:t>
      </w:r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t xml:space="preserve"> add an update to </w:t>
      </w:r>
      <w:proofErr w:type="spellStart"/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t>KIDney</w:t>
      </w:r>
      <w:proofErr w:type="spellEnd"/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t xml:space="preserve"> Briefs or change the content of your website</w:t>
      </w:r>
      <w:r w:rsidRPr="002A0599">
        <w:rPr>
          <w:rFonts w:asciiTheme="minorHAnsi" w:eastAsia="Times New Roman" w:hAnsiTheme="minorHAnsi" w:cstheme="minorHAnsi"/>
          <w:sz w:val="24"/>
          <w:szCs w:val="24"/>
        </w:rPr>
        <w:t>:</w:t>
      </w:r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br/>
      </w:r>
      <w:hyperlink r:id="rId9" w:history="1">
        <w:r w:rsidR="00DD4D63" w:rsidRPr="002A0599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Content Request Form</w:t>
        </w:r>
      </w:hyperlink>
    </w:p>
    <w:p w14:paraId="50B9A62E" w14:textId="272112C6" w:rsidR="00DD4D63" w:rsidRPr="002A0599" w:rsidRDefault="00E401A0" w:rsidP="00DD4D6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2A0599">
        <w:rPr>
          <w:rFonts w:asciiTheme="minorHAnsi" w:eastAsia="Times New Roman" w:hAnsiTheme="minorHAnsi" w:cstheme="minorHAnsi"/>
          <w:sz w:val="24"/>
          <w:szCs w:val="24"/>
        </w:rPr>
        <w:t>To request to host an ASPN webinar:</w:t>
      </w:r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br/>
      </w:r>
      <w:hyperlink r:id="rId10" w:history="1">
        <w:r w:rsidR="00DD4D63" w:rsidRPr="002A0599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Webinar Request Form</w:t>
        </w:r>
      </w:hyperlink>
    </w:p>
    <w:p w14:paraId="71C26124" w14:textId="4504BC14" w:rsidR="00DD4D63" w:rsidRPr="002A0599" w:rsidRDefault="00FB7419" w:rsidP="00DD4D6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2A0599">
        <w:rPr>
          <w:rFonts w:asciiTheme="minorHAnsi" w:eastAsia="Times New Roman" w:hAnsiTheme="minorHAnsi" w:cstheme="minorHAnsi"/>
          <w:sz w:val="24"/>
          <w:szCs w:val="24"/>
        </w:rPr>
        <w:t>Direct ASPN members to sign up for your committee:</w:t>
      </w:r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br/>
      </w:r>
      <w:hyperlink r:id="rId11" w:history="1">
        <w:r w:rsidR="00DD4D63" w:rsidRPr="002A0599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Committee Sign Up Form</w:t>
        </w:r>
      </w:hyperlink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t xml:space="preserve"> (you will first be directed to log in)</w:t>
      </w:r>
    </w:p>
    <w:p w14:paraId="4FAA8344" w14:textId="77777777" w:rsidR="002A0599" w:rsidRDefault="00FB7419" w:rsidP="00DD4D6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2A0599">
        <w:rPr>
          <w:rFonts w:asciiTheme="minorHAnsi" w:eastAsia="Times New Roman" w:hAnsiTheme="minorHAnsi" w:cstheme="minorHAnsi"/>
          <w:sz w:val="24"/>
          <w:szCs w:val="24"/>
        </w:rPr>
        <w:t>Access member lists</w:t>
      </w:r>
      <w:r w:rsidR="00516231" w:rsidRPr="002A0599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2A0599">
        <w:rPr>
          <w:rFonts w:asciiTheme="minorHAnsi" w:eastAsia="Times New Roman" w:hAnsiTheme="minorHAnsi" w:cstheme="minorHAnsi"/>
          <w:sz w:val="24"/>
          <w:szCs w:val="24"/>
        </w:rPr>
        <w:br/>
      </w:r>
      <w:r w:rsidR="00DD4D63" w:rsidRPr="002A0599">
        <w:rPr>
          <w:rFonts w:asciiTheme="minorHAnsi" w:eastAsia="Times New Roman" w:hAnsiTheme="minorHAnsi" w:cstheme="minorHAnsi"/>
          <w:sz w:val="24"/>
          <w:szCs w:val="24"/>
        </w:rPr>
        <w:t>Committee Leader SharePoint Folder </w:t>
      </w:r>
    </w:p>
    <w:p w14:paraId="7E793BD2" w14:textId="4BDAFC58" w:rsidR="00FC60CC" w:rsidRDefault="00DD4D63" w:rsidP="00982A77">
      <w:pPr>
        <w:pStyle w:val="ListParagraph"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2A0599">
        <w:rPr>
          <w:rFonts w:asciiTheme="minorHAnsi" w:eastAsia="Times New Roman" w:hAnsiTheme="minorHAnsi" w:cstheme="minorHAnsi"/>
          <w:sz w:val="24"/>
          <w:szCs w:val="24"/>
        </w:rPr>
        <w:t xml:space="preserve">Committee member lists, </w:t>
      </w:r>
      <w:r w:rsidRPr="002A0599">
        <w:rPr>
          <w:rFonts w:asciiTheme="minorHAnsi" w:eastAsia="Times New Roman" w:hAnsiTheme="minorHAnsi" w:cstheme="minorHAnsi"/>
          <w:sz w:val="24"/>
          <w:szCs w:val="24"/>
        </w:rPr>
        <w:br/>
        <w:t xml:space="preserve">Committee Chair reporting schedule, </w:t>
      </w:r>
      <w:r w:rsidRPr="002A0599">
        <w:rPr>
          <w:rFonts w:asciiTheme="minorHAnsi" w:eastAsia="Times New Roman" w:hAnsiTheme="minorHAnsi" w:cstheme="minorHAnsi"/>
          <w:sz w:val="24"/>
          <w:szCs w:val="24"/>
        </w:rPr>
        <w:br/>
        <w:t>Committee Report template</w:t>
      </w:r>
    </w:p>
    <w:p w14:paraId="2C8B19CD" w14:textId="77777777" w:rsidR="00DE6274" w:rsidRDefault="00DE6274" w:rsidP="00982A77">
      <w:pPr>
        <w:pStyle w:val="ListParagraph"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p w14:paraId="4275830C" w14:textId="77777777" w:rsidR="00DE6274" w:rsidRPr="002C5D63" w:rsidRDefault="00DE6274" w:rsidP="00982A77">
      <w:pPr>
        <w:pStyle w:val="ListParagraph"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p w14:paraId="11A00317" w14:textId="77777777" w:rsidR="00DE6274" w:rsidRPr="002C5D63" w:rsidRDefault="00DE6274" w:rsidP="00DE6274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2C5D63">
        <w:rPr>
          <w:b/>
          <w:bCs/>
          <w:sz w:val="24"/>
          <w:szCs w:val="24"/>
        </w:rPr>
        <w:t>To access your Leadership Resource Folders, follow these instructions:</w:t>
      </w:r>
    </w:p>
    <w:p w14:paraId="42A33723" w14:textId="77777777" w:rsidR="00DE6274" w:rsidRPr="002C5D63" w:rsidRDefault="00DE6274" w:rsidP="00DE62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5D63">
        <w:rPr>
          <w:sz w:val="24"/>
          <w:szCs w:val="24"/>
        </w:rPr>
        <w:t xml:space="preserve">Log in to the </w:t>
      </w:r>
      <w:hyperlink r:id="rId12" w:history="1">
        <w:r w:rsidRPr="002C5D63">
          <w:rPr>
            <w:rStyle w:val="Hyperlink"/>
            <w:sz w:val="24"/>
            <w:szCs w:val="24"/>
          </w:rPr>
          <w:t>ASPN website</w:t>
        </w:r>
      </w:hyperlink>
    </w:p>
    <w:p w14:paraId="0A8712E2" w14:textId="67C4BF47" w:rsidR="00DE6274" w:rsidRPr="002C5D63" w:rsidRDefault="00DE6274" w:rsidP="00DE62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5D63">
        <w:rPr>
          <w:sz w:val="24"/>
          <w:szCs w:val="24"/>
        </w:rPr>
        <w:t>Hover over the “Committees” tab to select your committee</w:t>
      </w:r>
    </w:p>
    <w:p w14:paraId="7AEC216B" w14:textId="77777777" w:rsidR="00DE6274" w:rsidRPr="002C5D63" w:rsidRDefault="00DE6274" w:rsidP="00DE62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5D63">
        <w:rPr>
          <w:sz w:val="24"/>
          <w:szCs w:val="24"/>
        </w:rPr>
        <w:t>Scroll down to the bottom of the page to find “Leadership Resources”</w:t>
      </w:r>
    </w:p>
    <w:p w14:paraId="4FCB0459" w14:textId="77777777" w:rsidR="00DE6274" w:rsidRPr="002C5D63" w:rsidRDefault="00DE6274" w:rsidP="00DE62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C5D63">
        <w:rPr>
          <w:sz w:val="24"/>
          <w:szCs w:val="24"/>
        </w:rPr>
        <w:t>Click on the link provided to access (you must be logged in to access, this page is restricted to leaders of your committee only)</w:t>
      </w:r>
    </w:p>
    <w:p w14:paraId="4773314E" w14:textId="77777777" w:rsidR="00DE6274" w:rsidRPr="002A0599" w:rsidRDefault="00DE6274" w:rsidP="00DE6274">
      <w:pPr>
        <w:pStyle w:val="ListParagraph"/>
        <w:spacing w:before="100" w:beforeAutospacing="1" w:after="100" w:afterAutospacing="1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220E3276" w14:textId="77777777" w:rsidR="00993EDB" w:rsidRPr="00993EDB" w:rsidRDefault="00993EDB" w:rsidP="00993E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C9E7110" w14:textId="77777777" w:rsidR="0066457F" w:rsidRDefault="0066457F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580C1CEE" w14:textId="77777777" w:rsidR="0066457F" w:rsidRDefault="0066457F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287249A2" w14:textId="3602AC4E" w:rsidR="005F24FF" w:rsidRDefault="005F24FF">
      <w:pPr>
        <w:spacing w:after="200"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br w:type="page"/>
      </w:r>
    </w:p>
    <w:p w14:paraId="1F98F0AC" w14:textId="77777777" w:rsidR="0066457F" w:rsidRDefault="0066457F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453D5BC6" w14:textId="29E703DA" w:rsidR="00A57E2A" w:rsidRDefault="00E33AC4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  <w:r>
        <w:rPr>
          <w:b/>
          <w:noProof/>
          <w:color w:val="000080"/>
          <w:szCs w:val="20"/>
        </w:rPr>
        <w:drawing>
          <wp:inline distT="0" distB="0" distL="0" distR="0" wp14:anchorId="1E8B7DFE" wp14:editId="686D2ACD">
            <wp:extent cx="4389120" cy="784860"/>
            <wp:effectExtent l="0" t="0" r="0" b="0"/>
            <wp:docPr id="2" name="Picture 2" descr="ASPN_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N_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DAFA" w14:textId="77777777" w:rsidR="00A57E2A" w:rsidRDefault="00A57E2A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312FABDB" w14:textId="77777777" w:rsidR="00A57E2A" w:rsidRDefault="00A57E2A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11803A6F" w14:textId="12C1BA0E" w:rsidR="0066457F" w:rsidRPr="00E33AC4" w:rsidRDefault="00A57E2A" w:rsidP="00E33AC4">
      <w:pPr>
        <w:spacing w:line="276" w:lineRule="auto"/>
        <w:jc w:val="center"/>
        <w:rPr>
          <w:rFonts w:asciiTheme="minorHAnsi" w:eastAsia="Arial Narrow" w:hAnsiTheme="minorHAnsi" w:cstheme="minorHAnsi"/>
          <w:b/>
          <w:bCs/>
          <w:sz w:val="32"/>
          <w:szCs w:val="32"/>
        </w:rPr>
      </w:pPr>
      <w:r w:rsidRPr="00E33AC4">
        <w:rPr>
          <w:rFonts w:asciiTheme="minorHAnsi" w:eastAsia="Arial Narrow" w:hAnsiTheme="minorHAnsi" w:cstheme="minorHAnsi"/>
          <w:b/>
          <w:bCs/>
          <w:sz w:val="32"/>
          <w:szCs w:val="32"/>
        </w:rPr>
        <w:t xml:space="preserve">ASPN Committee </w:t>
      </w:r>
      <w:r w:rsidR="0066457F" w:rsidRPr="00E33AC4">
        <w:rPr>
          <w:rFonts w:asciiTheme="minorHAnsi" w:eastAsia="Arial Narrow" w:hAnsiTheme="minorHAnsi" w:cstheme="minorHAnsi"/>
          <w:b/>
          <w:bCs/>
          <w:sz w:val="32"/>
          <w:szCs w:val="32"/>
        </w:rPr>
        <w:t>Reporting Template</w:t>
      </w:r>
    </w:p>
    <w:p w14:paraId="54AB78BF" w14:textId="77777777" w:rsid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1BFB00A3" w14:textId="6A9797E7" w:rsidR="00A57E2A" w:rsidRPr="00E33AC4" w:rsidRDefault="00A57E2A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Date:</w:t>
      </w:r>
    </w:p>
    <w:p w14:paraId="6CE0D771" w14:textId="77777777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4E5FFCFB" w14:textId="20B8CEC3" w:rsidR="0004681E" w:rsidRPr="00E33AC4" w:rsidRDefault="0004681E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Committee Name</w:t>
      </w:r>
      <w:r w:rsidR="00A57E2A"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 xml:space="preserve">: </w:t>
      </w:r>
    </w:p>
    <w:p w14:paraId="4AC290A3" w14:textId="77777777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4B051A3D" w14:textId="08B60AA2" w:rsidR="0004681E" w:rsidRDefault="0004681E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Committee Chairs</w:t>
      </w:r>
      <w:r w:rsidR="00A57E2A"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 xml:space="preserve">: </w:t>
      </w:r>
    </w:p>
    <w:p w14:paraId="0C83C18D" w14:textId="77777777" w:rsid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2B6B3099" w14:textId="4FF4DE01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>
        <w:rPr>
          <w:rFonts w:asciiTheme="minorHAnsi" w:eastAsia="Arial Narrow" w:hAnsiTheme="minorHAnsi" w:cstheme="minorHAnsi"/>
          <w:b/>
          <w:bCs/>
          <w:sz w:val="24"/>
          <w:szCs w:val="24"/>
        </w:rPr>
        <w:t>Council Liaison:</w:t>
      </w:r>
    </w:p>
    <w:p w14:paraId="49CEC7E2" w14:textId="77777777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365CA37C" w14:textId="2533A85D" w:rsidR="0004681E" w:rsidRPr="00E33AC4" w:rsidRDefault="00A57E2A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Meeting</w:t>
      </w:r>
      <w:r w:rsidR="0004681E"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 xml:space="preserve"> </w:t>
      </w: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D</w:t>
      </w:r>
      <w:r w:rsidR="0004681E"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ates</w:t>
      </w: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:</w:t>
      </w:r>
    </w:p>
    <w:p w14:paraId="00987DB8" w14:textId="77777777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18F73EE0" w14:textId="1CD7099D" w:rsidR="00A57E2A" w:rsidRPr="00E33AC4" w:rsidRDefault="00A57E2A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Goals:</w:t>
      </w:r>
    </w:p>
    <w:p w14:paraId="3ED7745B" w14:textId="77777777" w:rsidR="00E33AC4" w:rsidRPr="00E33AC4" w:rsidRDefault="00E33AC4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5170D25F" w14:textId="751B995D" w:rsidR="00A57E2A" w:rsidRPr="00E33AC4" w:rsidRDefault="00A57E2A" w:rsidP="0066457F">
      <w:pPr>
        <w:spacing w:line="276" w:lineRule="auto"/>
        <w:rPr>
          <w:rFonts w:asciiTheme="minorHAnsi" w:eastAsia="Arial Narrow" w:hAnsiTheme="minorHAnsi" w:cstheme="minorHAnsi"/>
          <w:b/>
          <w:bCs/>
          <w:sz w:val="24"/>
          <w:szCs w:val="24"/>
        </w:rPr>
      </w:pPr>
      <w:r w:rsidRPr="00E33AC4">
        <w:rPr>
          <w:rFonts w:asciiTheme="minorHAnsi" w:eastAsia="Arial Narrow" w:hAnsiTheme="minorHAnsi" w:cstheme="minorHAnsi"/>
          <w:b/>
          <w:bCs/>
          <w:sz w:val="24"/>
          <w:szCs w:val="24"/>
        </w:rPr>
        <w:t>Activities/Progress towards Goals:</w:t>
      </w:r>
    </w:p>
    <w:p w14:paraId="183C6E25" w14:textId="77777777" w:rsidR="00A57E2A" w:rsidRPr="0066457F" w:rsidRDefault="00A57E2A" w:rsidP="0066457F">
      <w:pPr>
        <w:spacing w:line="276" w:lineRule="auto"/>
        <w:rPr>
          <w:rFonts w:asciiTheme="minorHAnsi" w:eastAsia="Arial Narrow" w:hAnsiTheme="minorHAnsi" w:cstheme="minorHAnsi"/>
          <w:sz w:val="24"/>
          <w:szCs w:val="24"/>
        </w:rPr>
      </w:pPr>
    </w:p>
    <w:p w14:paraId="03029ECA" w14:textId="77777777" w:rsidR="000E035F" w:rsidRPr="00FC7D12" w:rsidRDefault="000E035F" w:rsidP="000E035F">
      <w:pPr>
        <w:spacing w:line="276" w:lineRule="auto"/>
        <w:rPr>
          <w:rFonts w:ascii="Arial" w:eastAsia="Arial Narrow" w:hAnsi="Arial" w:cs="Arial"/>
        </w:rPr>
      </w:pPr>
    </w:p>
    <w:p w14:paraId="5528105F" w14:textId="77777777" w:rsidR="000E035F" w:rsidRDefault="000E035F"/>
    <w:sectPr w:rsidR="000E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621"/>
    <w:multiLevelType w:val="hybridMultilevel"/>
    <w:tmpl w:val="205E0A2E"/>
    <w:lvl w:ilvl="0" w:tplc="A3CC42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955"/>
    <w:multiLevelType w:val="multilevel"/>
    <w:tmpl w:val="6F80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E4DD5"/>
    <w:multiLevelType w:val="multilevel"/>
    <w:tmpl w:val="579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27777"/>
    <w:multiLevelType w:val="hybridMultilevel"/>
    <w:tmpl w:val="0A34AEC8"/>
    <w:lvl w:ilvl="0" w:tplc="13C2598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A2DD7"/>
    <w:multiLevelType w:val="multilevel"/>
    <w:tmpl w:val="75E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719D4"/>
    <w:multiLevelType w:val="hybridMultilevel"/>
    <w:tmpl w:val="0BFE66BA"/>
    <w:lvl w:ilvl="0" w:tplc="0EF2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350FC"/>
    <w:multiLevelType w:val="multilevel"/>
    <w:tmpl w:val="1EF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B35B2"/>
    <w:multiLevelType w:val="hybridMultilevel"/>
    <w:tmpl w:val="53BE3212"/>
    <w:lvl w:ilvl="0" w:tplc="25A48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D7A"/>
    <w:multiLevelType w:val="hybridMultilevel"/>
    <w:tmpl w:val="25A44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E6BEE"/>
    <w:multiLevelType w:val="hybridMultilevel"/>
    <w:tmpl w:val="6158DFC6"/>
    <w:lvl w:ilvl="0" w:tplc="43A22A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84426"/>
    <w:multiLevelType w:val="hybridMultilevel"/>
    <w:tmpl w:val="31C0F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3036F"/>
    <w:multiLevelType w:val="hybridMultilevel"/>
    <w:tmpl w:val="132A801A"/>
    <w:lvl w:ilvl="0" w:tplc="ED2C4E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E238F"/>
    <w:multiLevelType w:val="hybridMultilevel"/>
    <w:tmpl w:val="B896FC38"/>
    <w:lvl w:ilvl="0" w:tplc="25A48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003D"/>
    <w:multiLevelType w:val="hybridMultilevel"/>
    <w:tmpl w:val="D69215C2"/>
    <w:lvl w:ilvl="0" w:tplc="25A48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75262"/>
    <w:multiLevelType w:val="hybridMultilevel"/>
    <w:tmpl w:val="9E92BA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5089504">
    <w:abstractNumId w:val="3"/>
  </w:num>
  <w:num w:numId="2" w16cid:durableId="1916546880">
    <w:abstractNumId w:val="7"/>
  </w:num>
  <w:num w:numId="3" w16cid:durableId="2075545851">
    <w:abstractNumId w:val="11"/>
  </w:num>
  <w:num w:numId="4" w16cid:durableId="1614509290">
    <w:abstractNumId w:val="5"/>
  </w:num>
  <w:num w:numId="5" w16cid:durableId="576549160">
    <w:abstractNumId w:val="12"/>
  </w:num>
  <w:num w:numId="6" w16cid:durableId="748387791">
    <w:abstractNumId w:val="2"/>
  </w:num>
  <w:num w:numId="7" w16cid:durableId="1079789386">
    <w:abstractNumId w:val="4"/>
  </w:num>
  <w:num w:numId="8" w16cid:durableId="402072573">
    <w:abstractNumId w:val="1"/>
  </w:num>
  <w:num w:numId="9" w16cid:durableId="1618171677">
    <w:abstractNumId w:val="6"/>
  </w:num>
  <w:num w:numId="10" w16cid:durableId="162403745">
    <w:abstractNumId w:val="13"/>
  </w:num>
  <w:num w:numId="11" w16cid:durableId="354697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5102029">
    <w:abstractNumId w:val="0"/>
  </w:num>
  <w:num w:numId="13" w16cid:durableId="1665814648">
    <w:abstractNumId w:val="9"/>
  </w:num>
  <w:num w:numId="14" w16cid:durableId="540896338">
    <w:abstractNumId w:val="10"/>
  </w:num>
  <w:num w:numId="15" w16cid:durableId="1228685317">
    <w:abstractNumId w:val="8"/>
  </w:num>
  <w:num w:numId="16" w16cid:durableId="7945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2C"/>
    <w:rsid w:val="00004CFD"/>
    <w:rsid w:val="00040F00"/>
    <w:rsid w:val="0004681E"/>
    <w:rsid w:val="0005149F"/>
    <w:rsid w:val="00054F7A"/>
    <w:rsid w:val="000964C8"/>
    <w:rsid w:val="000B2C83"/>
    <w:rsid w:val="000E035F"/>
    <w:rsid w:val="000E4600"/>
    <w:rsid w:val="00181599"/>
    <w:rsid w:val="00197C10"/>
    <w:rsid w:val="001C4A8A"/>
    <w:rsid w:val="00221701"/>
    <w:rsid w:val="0024442C"/>
    <w:rsid w:val="002515FE"/>
    <w:rsid w:val="00264995"/>
    <w:rsid w:val="002A0599"/>
    <w:rsid w:val="002B2F86"/>
    <w:rsid w:val="002C243A"/>
    <w:rsid w:val="002C5D63"/>
    <w:rsid w:val="00355DF0"/>
    <w:rsid w:val="00374B34"/>
    <w:rsid w:val="003812E7"/>
    <w:rsid w:val="0039622D"/>
    <w:rsid w:val="00441710"/>
    <w:rsid w:val="00457E48"/>
    <w:rsid w:val="004E6E8F"/>
    <w:rsid w:val="005059AF"/>
    <w:rsid w:val="00516231"/>
    <w:rsid w:val="005A189D"/>
    <w:rsid w:val="005A3445"/>
    <w:rsid w:val="005A72D7"/>
    <w:rsid w:val="005F24FF"/>
    <w:rsid w:val="00651DBC"/>
    <w:rsid w:val="0066457F"/>
    <w:rsid w:val="00690025"/>
    <w:rsid w:val="006B4710"/>
    <w:rsid w:val="006F44F3"/>
    <w:rsid w:val="007277D0"/>
    <w:rsid w:val="00727807"/>
    <w:rsid w:val="00735450"/>
    <w:rsid w:val="00746476"/>
    <w:rsid w:val="00750F33"/>
    <w:rsid w:val="007731C3"/>
    <w:rsid w:val="0077432D"/>
    <w:rsid w:val="007D72B8"/>
    <w:rsid w:val="008212F5"/>
    <w:rsid w:val="00847EAA"/>
    <w:rsid w:val="0086238C"/>
    <w:rsid w:val="00890C6F"/>
    <w:rsid w:val="00902AFE"/>
    <w:rsid w:val="00932CA0"/>
    <w:rsid w:val="00972786"/>
    <w:rsid w:val="00982A77"/>
    <w:rsid w:val="00983D85"/>
    <w:rsid w:val="00993EDB"/>
    <w:rsid w:val="009B294A"/>
    <w:rsid w:val="009C0010"/>
    <w:rsid w:val="009E2D44"/>
    <w:rsid w:val="009F313E"/>
    <w:rsid w:val="009F698B"/>
    <w:rsid w:val="00A04AAA"/>
    <w:rsid w:val="00A22804"/>
    <w:rsid w:val="00A555B7"/>
    <w:rsid w:val="00A57E2A"/>
    <w:rsid w:val="00AE1F96"/>
    <w:rsid w:val="00AE6065"/>
    <w:rsid w:val="00AF434D"/>
    <w:rsid w:val="00AF45AE"/>
    <w:rsid w:val="00B270A4"/>
    <w:rsid w:val="00B328A4"/>
    <w:rsid w:val="00B43AF3"/>
    <w:rsid w:val="00B4786F"/>
    <w:rsid w:val="00B64155"/>
    <w:rsid w:val="00BC20DD"/>
    <w:rsid w:val="00BC2B2E"/>
    <w:rsid w:val="00BC4B19"/>
    <w:rsid w:val="00C262B2"/>
    <w:rsid w:val="00C81B76"/>
    <w:rsid w:val="00CA1850"/>
    <w:rsid w:val="00CA3318"/>
    <w:rsid w:val="00D4591E"/>
    <w:rsid w:val="00DC0980"/>
    <w:rsid w:val="00DD4D63"/>
    <w:rsid w:val="00DE6274"/>
    <w:rsid w:val="00E06818"/>
    <w:rsid w:val="00E33AC4"/>
    <w:rsid w:val="00E36403"/>
    <w:rsid w:val="00E401A0"/>
    <w:rsid w:val="00E6698E"/>
    <w:rsid w:val="00EC0FDB"/>
    <w:rsid w:val="00F91298"/>
    <w:rsid w:val="00FB7419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FB07"/>
  <w15:chartTrackingRefBased/>
  <w15:docId w15:val="{07B963BF-1D1E-400F-BCF1-6FAEDD25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4442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42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328A4"/>
    <w:pPr>
      <w:ind w:left="720"/>
      <w:contextualSpacing/>
    </w:pPr>
  </w:style>
  <w:style w:type="paragraph" w:styleId="Revision">
    <w:name w:val="Revision"/>
    <w:hidden/>
    <w:uiPriority w:val="99"/>
    <w:semiHidden/>
    <w:rsid w:val="000B2C8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E6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pneph.app.neoncrm.com/login?source=as&amp;target=https%3A%2F%2Faspneph.app.neoncrm.com%2Fnp%2Foauth%2Fauthissue%3Fresponse_type%3Dcode%26client_id%3DPYGJ_D6kRdTeg6Vt46JF8a06Hu8_Ry07Pg40S_Ie_VsB9YKOKaeaI5LQPtORt578qV6n0amBgI4%26redirect_uri%3Dhttps%253A%252F%252Fwww.aspneph.org%252Fmembers-on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pneph.app.neoncrm.com/np/constituent/co/data/create.do?webFormId=1&amp;coFormType=ind&amp;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pneph.org/aspn-webinar-reques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pneph.org/communications-content-request-fo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  <Image xmlns="9de26db2-8f74-467a-b098-607b68b0f47a" xsi:nil="true"/>
    <_Flow_SignoffStatus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2" ma:contentTypeDescription="Create a new document." ma:contentTypeScope="" ma:versionID="4068cf076d51dba42d9b8aafc3cfe3c7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5c03b2d0caf2521a2b3cdae408be96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8D4ED-069C-4821-8A58-42FD5A13E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0A920-23BD-4AF7-84B1-051A0A7695D8}">
  <ds:schemaRefs>
    <ds:schemaRef ds:uri="http://schemas.microsoft.com/office/2006/documentManagement/types"/>
    <ds:schemaRef ds:uri="9de26db2-8f74-467a-b098-607b68b0f47a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40f852-b2ce-4abd-b4ea-fd59f9919b8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6189D-94F7-4440-9B23-92CC72F03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Mackay</dc:creator>
  <cp:keywords/>
  <dc:description/>
  <cp:lastModifiedBy>Alyssa Hobbs</cp:lastModifiedBy>
  <cp:revision>2</cp:revision>
  <dcterms:created xsi:type="dcterms:W3CDTF">2025-04-03T14:24:00Z</dcterms:created>
  <dcterms:modified xsi:type="dcterms:W3CDTF">2025-04-03T14:24:00Z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